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swald" w:cs="Oswald" w:eastAsia="Oswald" w:hAnsi="Oswald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u w:val="single"/>
          <w:rtl w:val="0"/>
        </w:rPr>
        <w:t xml:space="preserve">Bellwork Guide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Oswald" w:cs="Oswald" w:eastAsia="Oswald" w:hAnsi="Oswald"/>
          <w:b w:val="1"/>
          <w:sz w:val="24"/>
          <w:szCs w:val="24"/>
          <w:u w:val="single"/>
        </w:rPr>
      </w:pPr>
      <w:r w:rsidDel="00000000" w:rsidR="00000000" w:rsidRPr="00000000">
        <w:rPr>
          <w:rFonts w:ascii="Oswald" w:cs="Oswald" w:eastAsia="Oswald" w:hAnsi="Oswald"/>
          <w:b w:val="1"/>
          <w:sz w:val="24"/>
          <w:szCs w:val="24"/>
          <w:u w:val="single"/>
          <w:rtl w:val="0"/>
        </w:rPr>
        <w:t xml:space="preserve">Day One: SKETCH</w:t>
      </w:r>
    </w:p>
    <w:tbl>
      <w:tblPr>
        <w:tblStyle w:val="Table1"/>
        <w:tblW w:w="41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5"/>
        <w:tblGridChange w:id="0">
          <w:tblGrid>
            <w:gridCol w:w="4155"/>
          </w:tblGrid>
        </w:tblGridChange>
      </w:tblGrid>
      <w:tr>
        <w:trPr>
          <w:cantSplit w:val="0"/>
          <w:trHeight w:val="49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rFonts w:ascii="Oswald" w:cs="Oswald" w:eastAsia="Oswald" w:hAnsi="Oswald"/>
          <w:sz w:val="24"/>
          <w:szCs w:val="24"/>
          <w:u w:val="single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u w:val="single"/>
          <w:rtl w:val="0"/>
        </w:rPr>
        <w:t xml:space="preserve">Artist:________________________________________</w:t>
      </w:r>
    </w:p>
    <w:p w:rsidR="00000000" w:rsidDel="00000000" w:rsidP="00000000" w:rsidRDefault="00000000" w:rsidRPr="00000000" w14:paraId="00000005">
      <w:pPr>
        <w:rPr>
          <w:rFonts w:ascii="Oswald" w:cs="Oswald" w:eastAsia="Oswald" w:hAnsi="Oswald"/>
          <w:sz w:val="24"/>
          <w:szCs w:val="24"/>
          <w:u w:val="single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u w:val="single"/>
          <w:rtl w:val="0"/>
        </w:rPr>
        <w:t xml:space="preserve">Title:_________________</w:t>
        <w:tab/>
        <w:t xml:space="preserve">Date:_______________</w:t>
      </w:r>
    </w:p>
    <w:p w:rsidR="00000000" w:rsidDel="00000000" w:rsidP="00000000" w:rsidRDefault="00000000" w:rsidRPr="00000000" w14:paraId="00000006">
      <w:pPr>
        <w:rPr>
          <w:rFonts w:ascii="Oswald" w:cs="Oswald" w:eastAsia="Oswald" w:hAnsi="Oswal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swald" w:cs="Oswald" w:eastAsia="Oswald" w:hAnsi="Oswald"/>
          <w:sz w:val="26"/>
          <w:szCs w:val="26"/>
          <w:u w:val="single"/>
        </w:rPr>
      </w:pP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u w:val="single"/>
          <w:rtl w:val="0"/>
        </w:rPr>
        <w:t xml:space="preserve">Day Two: Analyze</w:t>
      </w:r>
      <w:r w:rsidDel="00000000" w:rsidR="00000000" w:rsidRPr="00000000">
        <w:rPr>
          <w:rFonts w:ascii="Oswald" w:cs="Oswald" w:eastAsia="Oswald" w:hAnsi="Oswald"/>
          <w:sz w:val="26"/>
          <w:szCs w:val="26"/>
          <w:u w:val="single"/>
          <w:rtl w:val="0"/>
        </w:rPr>
        <w:t xml:space="preserve"> (Two complete sentences) 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ANALYZE means to make observations based on facts using art vocabulary.  You will use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elements of art and principles of design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to describe the most important aspects of the artwork.</w:t>
      </w:r>
    </w:p>
    <w:p w:rsidR="00000000" w:rsidDel="00000000" w:rsidP="00000000" w:rsidRDefault="00000000" w:rsidRPr="00000000" w14:paraId="00000009">
      <w:pPr>
        <w:spacing w:line="276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line="276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Oswald" w:cs="Oswald" w:eastAsia="Oswald" w:hAnsi="Oswald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Oswald" w:cs="Oswald" w:eastAsia="Oswald" w:hAnsi="Oswald"/>
          <w:sz w:val="26"/>
          <w:szCs w:val="26"/>
          <w:u w:val="single"/>
        </w:rPr>
      </w:pP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u w:val="single"/>
          <w:rtl w:val="0"/>
        </w:rPr>
        <w:t xml:space="preserve">Day Three: Interpret</w:t>
      </w:r>
      <w:r w:rsidDel="00000000" w:rsidR="00000000" w:rsidRPr="00000000">
        <w:rPr>
          <w:rFonts w:ascii="Oswald" w:cs="Oswald" w:eastAsia="Oswald" w:hAnsi="Oswald"/>
          <w:sz w:val="26"/>
          <w:szCs w:val="26"/>
          <w:u w:val="single"/>
          <w:rtl w:val="0"/>
        </w:rPr>
        <w:t xml:space="preserve"> (One complete sentence)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You will hypothesize about the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story, message or meaning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of the artwork.  You can be as creative as you would like, but you must be able to back up your interpretation with clues from the artwork.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Oswald" w:cs="Oswald" w:eastAsia="Oswald" w:hAnsi="Oswal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Oswald" w:cs="Oswald" w:eastAsia="Oswald" w:hAnsi="Oswald"/>
          <w:sz w:val="26"/>
          <w:szCs w:val="26"/>
          <w:u w:val="single"/>
        </w:rPr>
      </w:pP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u w:val="single"/>
          <w:rtl w:val="0"/>
        </w:rPr>
        <w:t xml:space="preserve">Day Four: Evaluate</w:t>
      </w:r>
      <w:r w:rsidDel="00000000" w:rsidR="00000000" w:rsidRPr="00000000">
        <w:rPr>
          <w:rFonts w:ascii="Oswald" w:cs="Oswald" w:eastAsia="Oswald" w:hAnsi="Oswald"/>
          <w:sz w:val="26"/>
          <w:szCs w:val="26"/>
          <w:u w:val="single"/>
          <w:rtl w:val="0"/>
        </w:rPr>
        <w:t xml:space="preserve"> (Three complete sentences)</w:t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What are the most successful elements of this artwork?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What are the weakest elements of this artwork?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Overall,  I like/dislike this artwork because: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b w:val="1"/>
          <w:sz w:val="26"/>
          <w:szCs w:val="26"/>
          <w:u w:val="single"/>
          <w:rtl w:val="0"/>
        </w:rPr>
        <w:t xml:space="preserve">Day Five: Grading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Each day is worth 25 points for 100 points full credit.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Sketchbooks will be graded on Friday in person for 20% of your overall grade.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Spelling is not a factor, but completion and thoughtfulness is.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 late work will be accepted for full credit.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Sharing your responses in class is encouraged and we will have a daily discussion about each week’s artwork.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540" w:right="540" w:header="720" w:footer="720"/>
      <w:pgNumType w:start="1"/>
      <w:cols w:equalWidth="0" w:num="2">
        <w:col w:space="720" w:w="5220"/>
        <w:col w:space="0" w:w="52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